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90" w:rsidRDefault="00D52329" w:rsidP="00A3429D">
      <w:pPr>
        <w:spacing w:line="360" w:lineRule="auto"/>
        <w:jc w:val="center"/>
        <w:rPr>
          <w:rFonts w:ascii="华文中宋" w:eastAsia="华文中宋" w:hAnsi="华文中宋"/>
          <w:b/>
          <w:sz w:val="36"/>
          <w:szCs w:val="36"/>
        </w:rPr>
      </w:pPr>
      <w:r w:rsidRPr="000B0390">
        <w:rPr>
          <w:rFonts w:ascii="华文中宋" w:eastAsia="华文中宋" w:hAnsi="华文中宋" w:hint="eastAsia"/>
          <w:b/>
          <w:sz w:val="36"/>
          <w:szCs w:val="36"/>
        </w:rPr>
        <w:t>关于遴选</w:t>
      </w:r>
      <w:r w:rsidR="00A3429D" w:rsidRPr="000B0390">
        <w:rPr>
          <w:rFonts w:ascii="华文中宋" w:eastAsia="华文中宋" w:hAnsi="华文中宋" w:hint="eastAsia"/>
          <w:b/>
          <w:sz w:val="36"/>
          <w:szCs w:val="36"/>
        </w:rPr>
        <w:t>南开</w:t>
      </w:r>
      <w:r w:rsidRPr="000B0390">
        <w:rPr>
          <w:rFonts w:ascii="华文中宋" w:eastAsia="华文中宋" w:hAnsi="华文中宋" w:hint="eastAsia"/>
          <w:b/>
          <w:sz w:val="36"/>
          <w:szCs w:val="36"/>
        </w:rPr>
        <w:t>大学学生</w:t>
      </w:r>
      <w:r w:rsidR="00A3429D" w:rsidRPr="000B0390">
        <w:rPr>
          <w:rFonts w:ascii="华文中宋" w:eastAsia="华文中宋" w:hAnsi="华文中宋" w:hint="eastAsia"/>
          <w:b/>
          <w:sz w:val="36"/>
          <w:szCs w:val="36"/>
        </w:rPr>
        <w:t>话剧</w:t>
      </w:r>
    </w:p>
    <w:p w:rsidR="00A3429D" w:rsidRDefault="00A3429D" w:rsidP="00A3429D">
      <w:pPr>
        <w:spacing w:line="360" w:lineRule="auto"/>
        <w:jc w:val="center"/>
        <w:rPr>
          <w:rFonts w:ascii="华文中宋" w:eastAsia="华文中宋" w:hAnsi="华文中宋"/>
          <w:b/>
          <w:sz w:val="36"/>
          <w:szCs w:val="36"/>
        </w:rPr>
      </w:pPr>
      <w:r w:rsidRPr="000B0390">
        <w:rPr>
          <w:rFonts w:ascii="华文中宋" w:eastAsia="华文中宋" w:hAnsi="华文中宋" w:hint="eastAsia"/>
          <w:b/>
          <w:sz w:val="36"/>
          <w:szCs w:val="36"/>
        </w:rPr>
        <w:t>《共和国的脊梁——杨石先》演</w:t>
      </w:r>
      <w:r w:rsidR="00D52329" w:rsidRPr="000B0390">
        <w:rPr>
          <w:rFonts w:ascii="华文中宋" w:eastAsia="华文中宋" w:hAnsi="华文中宋" w:hint="eastAsia"/>
          <w:b/>
          <w:sz w:val="36"/>
          <w:szCs w:val="36"/>
        </w:rPr>
        <w:t>职</w:t>
      </w:r>
      <w:r w:rsidR="00684867" w:rsidRPr="000B0390">
        <w:rPr>
          <w:rFonts w:ascii="华文中宋" w:eastAsia="华文中宋" w:hAnsi="华文中宋" w:hint="eastAsia"/>
          <w:b/>
          <w:sz w:val="36"/>
          <w:szCs w:val="36"/>
        </w:rPr>
        <w:t>人</w:t>
      </w:r>
      <w:r w:rsidRPr="000B0390">
        <w:rPr>
          <w:rFonts w:ascii="华文中宋" w:eastAsia="华文中宋" w:hAnsi="华文中宋" w:hint="eastAsia"/>
          <w:b/>
          <w:sz w:val="36"/>
          <w:szCs w:val="36"/>
        </w:rPr>
        <w:t>员</w:t>
      </w:r>
      <w:r w:rsidR="000B0390">
        <w:rPr>
          <w:rFonts w:ascii="华文中宋" w:eastAsia="华文中宋" w:hAnsi="华文中宋" w:hint="eastAsia"/>
          <w:b/>
          <w:sz w:val="36"/>
          <w:szCs w:val="36"/>
        </w:rPr>
        <w:t>的</w:t>
      </w:r>
      <w:r w:rsidRPr="000B0390">
        <w:rPr>
          <w:rFonts w:ascii="华文中宋" w:eastAsia="华文中宋" w:hAnsi="华文中宋" w:hint="eastAsia"/>
          <w:b/>
          <w:sz w:val="36"/>
          <w:szCs w:val="36"/>
        </w:rPr>
        <w:t>通知</w:t>
      </w:r>
    </w:p>
    <w:p w:rsidR="000B0390" w:rsidRPr="000B0390" w:rsidRDefault="000B0390" w:rsidP="00A3429D">
      <w:pPr>
        <w:spacing w:line="360" w:lineRule="auto"/>
        <w:jc w:val="center"/>
        <w:rPr>
          <w:rFonts w:ascii="华文中宋" w:eastAsia="华文中宋" w:hAnsi="华文中宋"/>
          <w:b/>
          <w:sz w:val="36"/>
          <w:szCs w:val="36"/>
        </w:rPr>
      </w:pPr>
    </w:p>
    <w:p w:rsidR="00A3429D" w:rsidRPr="00D52329" w:rsidRDefault="00A3429D" w:rsidP="00A3429D">
      <w:pPr>
        <w:spacing w:line="360" w:lineRule="auto"/>
        <w:rPr>
          <w:sz w:val="28"/>
          <w:szCs w:val="28"/>
        </w:rPr>
      </w:pPr>
      <w:r w:rsidRPr="00D52329">
        <w:rPr>
          <w:rFonts w:hint="eastAsia"/>
          <w:sz w:val="28"/>
          <w:szCs w:val="28"/>
        </w:rPr>
        <w:t>各院团委：</w:t>
      </w:r>
    </w:p>
    <w:p w:rsidR="00A3429D" w:rsidRPr="00D52329" w:rsidRDefault="00A3429D" w:rsidP="00D52329">
      <w:pPr>
        <w:spacing w:line="360" w:lineRule="auto"/>
        <w:ind w:firstLineChars="200" w:firstLine="560"/>
        <w:rPr>
          <w:sz w:val="28"/>
          <w:szCs w:val="28"/>
        </w:rPr>
      </w:pPr>
      <w:r w:rsidRPr="00D52329">
        <w:rPr>
          <w:sz w:val="28"/>
          <w:szCs w:val="28"/>
        </w:rPr>
        <w:t>“</w:t>
      </w:r>
      <w:r w:rsidRPr="00D52329">
        <w:rPr>
          <w:rFonts w:hint="eastAsia"/>
          <w:sz w:val="28"/>
          <w:szCs w:val="28"/>
        </w:rPr>
        <w:t>共和国的脊梁</w:t>
      </w:r>
      <w:r w:rsidRPr="00D52329">
        <w:rPr>
          <w:sz w:val="28"/>
          <w:szCs w:val="28"/>
        </w:rPr>
        <w:t>——</w:t>
      </w:r>
      <w:r w:rsidRPr="00D52329">
        <w:rPr>
          <w:rFonts w:hint="eastAsia"/>
          <w:sz w:val="28"/>
          <w:szCs w:val="28"/>
        </w:rPr>
        <w:t>科学大师名校宣传工程</w:t>
      </w:r>
      <w:r w:rsidRPr="00D52329">
        <w:rPr>
          <w:sz w:val="28"/>
          <w:szCs w:val="28"/>
        </w:rPr>
        <w:t>”</w:t>
      </w:r>
      <w:r w:rsidRPr="00D52329">
        <w:rPr>
          <w:rFonts w:hint="eastAsia"/>
          <w:sz w:val="28"/>
          <w:szCs w:val="28"/>
        </w:rPr>
        <w:t>是由中国科协发起的科学家主题宣传活动。本活动旨在通过师生演校友、师弟演学长的方式，广泛宣传把自身事业追求和人生价值追求同国家富强、社会进步、人民幸福紧密联系起来，坚持以人民利益为最高利益、以报效祖国为最高荣誉，在创造一流科技业绩中书写人生辉煌的科学大师；塑造科技界的民族英雄，展示共和国脊梁的光辉业绩、崇高形象，体现中华民族不会忘记、共和国不会忘记、人民不会忘记、青年不会忘记的深情厚谊；引导广大青少年和科技工作者自觉培育和</w:t>
      </w:r>
      <w:proofErr w:type="gramStart"/>
      <w:r w:rsidRPr="00D52329">
        <w:rPr>
          <w:rFonts w:hint="eastAsia"/>
          <w:sz w:val="28"/>
          <w:szCs w:val="28"/>
        </w:rPr>
        <w:t>践行</w:t>
      </w:r>
      <w:proofErr w:type="gramEnd"/>
      <w:r w:rsidRPr="00D52329">
        <w:rPr>
          <w:rFonts w:hint="eastAsia"/>
          <w:sz w:val="28"/>
          <w:szCs w:val="28"/>
        </w:rPr>
        <w:t>社会主义核心价值观，把智慧和力量凝聚到为实现中华民族伟大复兴的</w:t>
      </w:r>
      <w:r w:rsidRPr="00D52329">
        <w:rPr>
          <w:sz w:val="28"/>
          <w:szCs w:val="28"/>
        </w:rPr>
        <w:t>“</w:t>
      </w:r>
      <w:r w:rsidRPr="00D52329">
        <w:rPr>
          <w:rFonts w:hint="eastAsia"/>
          <w:sz w:val="28"/>
          <w:szCs w:val="28"/>
        </w:rPr>
        <w:t>中国梦</w:t>
      </w:r>
      <w:r w:rsidRPr="00D52329">
        <w:rPr>
          <w:sz w:val="28"/>
          <w:szCs w:val="28"/>
        </w:rPr>
        <w:t>”</w:t>
      </w:r>
      <w:r w:rsidRPr="00D52329">
        <w:rPr>
          <w:rFonts w:hint="eastAsia"/>
          <w:sz w:val="28"/>
          <w:szCs w:val="28"/>
        </w:rPr>
        <w:t>而奋斗的宏伟事业上来。</w:t>
      </w:r>
    </w:p>
    <w:p w:rsidR="00A3429D" w:rsidRPr="00D52329" w:rsidRDefault="00A3429D" w:rsidP="00A3429D">
      <w:pPr>
        <w:spacing w:line="360" w:lineRule="auto"/>
        <w:ind w:firstLine="420"/>
        <w:rPr>
          <w:sz w:val="28"/>
          <w:szCs w:val="28"/>
        </w:rPr>
      </w:pPr>
      <w:r w:rsidRPr="00D52329">
        <w:rPr>
          <w:rFonts w:hint="eastAsia"/>
          <w:sz w:val="28"/>
          <w:szCs w:val="28"/>
        </w:rPr>
        <w:t>而杨石先作为</w:t>
      </w:r>
      <w:r w:rsidR="00D52329" w:rsidRPr="00D52329">
        <w:rPr>
          <w:rFonts w:hint="eastAsia"/>
          <w:sz w:val="28"/>
          <w:szCs w:val="28"/>
        </w:rPr>
        <w:t>我国</w:t>
      </w:r>
      <w:r w:rsidRPr="00D52329">
        <w:rPr>
          <w:rFonts w:hint="eastAsia"/>
          <w:sz w:val="28"/>
          <w:szCs w:val="28"/>
        </w:rPr>
        <w:t>著名的科学家和教育家，以其毕生精力奉献给了祖国的科研事业和教育事业，他为梦想努力拼搏、矢志奋斗的精神代表了南开大学学者扎根本岗、服务国家的光荣传统。</w:t>
      </w:r>
    </w:p>
    <w:p w:rsidR="00D52329" w:rsidRPr="00D52329" w:rsidRDefault="00A3429D" w:rsidP="00A3429D">
      <w:pPr>
        <w:spacing w:line="360" w:lineRule="auto"/>
        <w:ind w:firstLine="420"/>
        <w:rPr>
          <w:sz w:val="28"/>
          <w:szCs w:val="28"/>
        </w:rPr>
      </w:pPr>
      <w:r w:rsidRPr="00D52329">
        <w:rPr>
          <w:rFonts w:hint="eastAsia"/>
          <w:sz w:val="28"/>
          <w:szCs w:val="28"/>
        </w:rPr>
        <w:t>自</w:t>
      </w:r>
      <w:r w:rsidRPr="00D52329">
        <w:rPr>
          <w:rFonts w:hint="eastAsia"/>
          <w:sz w:val="28"/>
          <w:szCs w:val="28"/>
        </w:rPr>
        <w:t>2014</w:t>
      </w:r>
      <w:r w:rsidRPr="00D52329">
        <w:rPr>
          <w:rFonts w:hint="eastAsia"/>
          <w:sz w:val="28"/>
          <w:szCs w:val="28"/>
        </w:rPr>
        <w:t>年</w:t>
      </w:r>
      <w:r w:rsidRPr="00D52329">
        <w:rPr>
          <w:rFonts w:hint="eastAsia"/>
          <w:sz w:val="28"/>
          <w:szCs w:val="28"/>
        </w:rPr>
        <w:t>3</w:t>
      </w:r>
      <w:r w:rsidRPr="00D52329">
        <w:rPr>
          <w:rFonts w:hint="eastAsia"/>
          <w:sz w:val="28"/>
          <w:szCs w:val="28"/>
        </w:rPr>
        <w:t>月启动筹备工作以来，南开大学学生话剧</w:t>
      </w:r>
      <w:r w:rsidR="000B0390">
        <w:rPr>
          <w:rFonts w:hint="eastAsia"/>
          <w:sz w:val="28"/>
          <w:szCs w:val="28"/>
        </w:rPr>
        <w:t>《</w:t>
      </w:r>
      <w:r w:rsidRPr="00D52329">
        <w:rPr>
          <w:rFonts w:hint="eastAsia"/>
          <w:sz w:val="28"/>
          <w:szCs w:val="28"/>
        </w:rPr>
        <w:t>杨石先</w:t>
      </w:r>
      <w:r w:rsidR="000B0390">
        <w:rPr>
          <w:rFonts w:hint="eastAsia"/>
          <w:sz w:val="28"/>
          <w:szCs w:val="28"/>
        </w:rPr>
        <w:t>》</w:t>
      </w:r>
      <w:r w:rsidRPr="00D52329">
        <w:rPr>
          <w:rFonts w:hint="eastAsia"/>
          <w:sz w:val="28"/>
          <w:szCs w:val="28"/>
        </w:rPr>
        <w:t>排演活动受到了南开大学的高度重视，学校党委和行政的主要领导对此项工作都给予了关怀和指导，并组成了由主管德育工作和宣传工作的两位校党委副书记领衔，校团委、党委宣传部、校史办公室、化学学院、文学院和周恩来政府管理</w:t>
      </w:r>
      <w:proofErr w:type="gramStart"/>
      <w:r w:rsidRPr="00D52329">
        <w:rPr>
          <w:rFonts w:hint="eastAsia"/>
          <w:sz w:val="28"/>
          <w:szCs w:val="28"/>
        </w:rPr>
        <w:t>学院及翔宇</w:t>
      </w:r>
      <w:proofErr w:type="gramEnd"/>
      <w:r w:rsidRPr="00D52329">
        <w:rPr>
          <w:rFonts w:hint="eastAsia"/>
          <w:sz w:val="28"/>
          <w:szCs w:val="28"/>
        </w:rPr>
        <w:t>剧社等相关师生共同参与</w:t>
      </w:r>
      <w:r w:rsidRPr="00D52329">
        <w:rPr>
          <w:rFonts w:hint="eastAsia"/>
          <w:sz w:val="28"/>
          <w:szCs w:val="28"/>
        </w:rPr>
        <w:lastRenderedPageBreak/>
        <w:t>的工作小组。</w:t>
      </w:r>
    </w:p>
    <w:p w:rsidR="00A3429D" w:rsidRDefault="00D52329" w:rsidP="00A3429D">
      <w:pPr>
        <w:spacing w:line="360" w:lineRule="auto"/>
        <w:ind w:firstLine="420"/>
        <w:rPr>
          <w:sz w:val="28"/>
          <w:szCs w:val="28"/>
        </w:rPr>
      </w:pPr>
      <w:r w:rsidRPr="00D52329">
        <w:rPr>
          <w:rFonts w:hint="eastAsia"/>
          <w:sz w:val="28"/>
          <w:szCs w:val="28"/>
        </w:rPr>
        <w:t>为进一步推动《杨石先》话剧排演工作，特面向各学院招募遴选剧组成员。具体要求</w:t>
      </w:r>
      <w:r w:rsidR="000B0390">
        <w:rPr>
          <w:rFonts w:hint="eastAsia"/>
          <w:sz w:val="28"/>
          <w:szCs w:val="28"/>
        </w:rPr>
        <w:t>详见附件。</w:t>
      </w:r>
    </w:p>
    <w:p w:rsidR="000B0390" w:rsidRPr="000B0390" w:rsidRDefault="000B0390" w:rsidP="000B0390">
      <w:pPr>
        <w:spacing w:line="360" w:lineRule="auto"/>
        <w:ind w:firstLine="420"/>
        <w:rPr>
          <w:sz w:val="28"/>
          <w:szCs w:val="28"/>
        </w:rPr>
      </w:pPr>
      <w:r>
        <w:rPr>
          <w:rFonts w:hint="eastAsia"/>
          <w:sz w:val="28"/>
          <w:szCs w:val="28"/>
        </w:rPr>
        <w:t>各学院团委应高度重视并积极动员本院有专长有意愿的同学踊跃申请，为将话剧《杨石先》打造成为在全国高校有广泛影响力的当代学生话剧贡献力量！</w:t>
      </w:r>
    </w:p>
    <w:p w:rsidR="000B0390" w:rsidRDefault="000B0390" w:rsidP="000B0390">
      <w:pPr>
        <w:spacing w:line="360" w:lineRule="auto"/>
        <w:ind w:firstLine="420"/>
        <w:jc w:val="center"/>
        <w:rPr>
          <w:sz w:val="28"/>
          <w:szCs w:val="28"/>
        </w:rPr>
      </w:pPr>
    </w:p>
    <w:p w:rsidR="000B0390" w:rsidRDefault="000B0390" w:rsidP="000B0390">
      <w:pPr>
        <w:spacing w:line="360" w:lineRule="auto"/>
        <w:ind w:firstLine="420"/>
        <w:jc w:val="center"/>
        <w:rPr>
          <w:sz w:val="28"/>
          <w:szCs w:val="28"/>
        </w:rPr>
      </w:pPr>
    </w:p>
    <w:p w:rsidR="000B0390" w:rsidRDefault="000B0390" w:rsidP="000B0390">
      <w:pPr>
        <w:spacing w:line="360" w:lineRule="auto"/>
        <w:ind w:firstLine="420"/>
        <w:jc w:val="center"/>
        <w:rPr>
          <w:sz w:val="28"/>
          <w:szCs w:val="28"/>
        </w:rPr>
      </w:pPr>
    </w:p>
    <w:p w:rsidR="000B0390" w:rsidRPr="000B0390" w:rsidRDefault="000B0390" w:rsidP="000B0390">
      <w:pPr>
        <w:spacing w:line="360" w:lineRule="auto"/>
        <w:ind w:firstLine="420"/>
        <w:jc w:val="center"/>
        <w:rPr>
          <w:sz w:val="28"/>
          <w:szCs w:val="28"/>
        </w:rPr>
      </w:pPr>
    </w:p>
    <w:p w:rsidR="000B0390" w:rsidRDefault="000B0390" w:rsidP="000B0390">
      <w:pPr>
        <w:wordWrap w:val="0"/>
        <w:spacing w:line="360" w:lineRule="auto"/>
        <w:ind w:right="700" w:firstLine="420"/>
        <w:jc w:val="right"/>
        <w:rPr>
          <w:sz w:val="28"/>
          <w:szCs w:val="28"/>
        </w:rPr>
      </w:pPr>
      <w:r>
        <w:rPr>
          <w:rFonts w:hint="eastAsia"/>
          <w:sz w:val="28"/>
          <w:szCs w:val="28"/>
        </w:rPr>
        <w:t>团</w:t>
      </w:r>
      <w:r>
        <w:rPr>
          <w:rFonts w:hint="eastAsia"/>
          <w:sz w:val="28"/>
          <w:szCs w:val="28"/>
        </w:rPr>
        <w:t xml:space="preserve">  </w:t>
      </w:r>
      <w:r>
        <w:rPr>
          <w:rFonts w:hint="eastAsia"/>
          <w:sz w:val="28"/>
          <w:szCs w:val="28"/>
        </w:rPr>
        <w:t>委</w:t>
      </w:r>
    </w:p>
    <w:p w:rsidR="000B0390" w:rsidRDefault="000B0390" w:rsidP="000B0390">
      <w:pPr>
        <w:spacing w:line="360" w:lineRule="auto"/>
        <w:ind w:firstLine="420"/>
        <w:jc w:val="right"/>
        <w:rPr>
          <w:sz w:val="28"/>
          <w:szCs w:val="28"/>
        </w:rPr>
      </w:pPr>
      <w:r>
        <w:rPr>
          <w:rFonts w:hint="eastAsia"/>
          <w:sz w:val="28"/>
          <w:szCs w:val="28"/>
        </w:rPr>
        <w:t>2014</w:t>
      </w:r>
      <w:r>
        <w:rPr>
          <w:rFonts w:hint="eastAsia"/>
          <w:sz w:val="28"/>
          <w:szCs w:val="28"/>
        </w:rPr>
        <w:t>年</w:t>
      </w:r>
      <w:r>
        <w:rPr>
          <w:rFonts w:hint="eastAsia"/>
          <w:sz w:val="28"/>
          <w:szCs w:val="28"/>
        </w:rPr>
        <w:t>9</w:t>
      </w:r>
      <w:r>
        <w:rPr>
          <w:rFonts w:hint="eastAsia"/>
          <w:sz w:val="28"/>
          <w:szCs w:val="28"/>
        </w:rPr>
        <w:t>月</w:t>
      </w:r>
      <w:r>
        <w:rPr>
          <w:rFonts w:hint="eastAsia"/>
          <w:sz w:val="28"/>
          <w:szCs w:val="28"/>
        </w:rPr>
        <w:t>15</w:t>
      </w:r>
      <w:r>
        <w:rPr>
          <w:rFonts w:hint="eastAsia"/>
          <w:sz w:val="28"/>
          <w:szCs w:val="28"/>
        </w:rPr>
        <w:t>日</w:t>
      </w:r>
    </w:p>
    <w:p w:rsidR="000B0390" w:rsidRDefault="000B0390">
      <w:pPr>
        <w:widowControl/>
        <w:jc w:val="left"/>
        <w:rPr>
          <w:sz w:val="28"/>
          <w:szCs w:val="28"/>
        </w:rPr>
      </w:pPr>
      <w:r>
        <w:rPr>
          <w:sz w:val="28"/>
          <w:szCs w:val="28"/>
        </w:rPr>
        <w:br w:type="page"/>
      </w:r>
    </w:p>
    <w:p w:rsidR="000B0390" w:rsidRDefault="000B0390" w:rsidP="00A3429D">
      <w:pPr>
        <w:spacing w:line="360" w:lineRule="auto"/>
        <w:ind w:firstLine="420"/>
        <w:rPr>
          <w:sz w:val="28"/>
          <w:szCs w:val="28"/>
        </w:rPr>
      </w:pPr>
    </w:p>
    <w:p w:rsidR="000B0390" w:rsidRDefault="000B0390" w:rsidP="000B0390">
      <w:pPr>
        <w:spacing w:line="360" w:lineRule="auto"/>
        <w:ind w:firstLine="420"/>
        <w:jc w:val="center"/>
        <w:rPr>
          <w:rFonts w:ascii="楷体_GB2312" w:eastAsia="楷体_GB2312"/>
          <w:sz w:val="28"/>
          <w:szCs w:val="28"/>
        </w:rPr>
      </w:pPr>
      <w:r w:rsidRPr="000B0390">
        <w:rPr>
          <w:rFonts w:ascii="楷体_GB2312" w:eastAsia="楷体_GB2312" w:hint="eastAsia"/>
          <w:sz w:val="28"/>
          <w:szCs w:val="28"/>
        </w:rPr>
        <w:t>附1：南开大学学生话剧《杨石先》演职人员遴选安排</w:t>
      </w:r>
    </w:p>
    <w:p w:rsidR="000B0390" w:rsidRPr="000B0390" w:rsidRDefault="000B0390" w:rsidP="000B0390">
      <w:pPr>
        <w:spacing w:line="360" w:lineRule="auto"/>
        <w:ind w:firstLine="420"/>
        <w:jc w:val="center"/>
        <w:rPr>
          <w:rFonts w:ascii="楷体_GB2312" w:eastAsia="楷体_GB2312"/>
          <w:sz w:val="28"/>
          <w:szCs w:val="28"/>
        </w:rPr>
      </w:pPr>
    </w:p>
    <w:p w:rsidR="00A3429D" w:rsidRPr="00D52329" w:rsidRDefault="00D52329" w:rsidP="00A3429D">
      <w:pPr>
        <w:autoSpaceDE w:val="0"/>
        <w:autoSpaceDN w:val="0"/>
        <w:adjustRightInd w:val="0"/>
        <w:spacing w:line="360" w:lineRule="auto"/>
        <w:jc w:val="left"/>
        <w:rPr>
          <w:rFonts w:ascii="黑体" w:eastAsia="黑体" w:hAnsi="黑体" w:cs="宋体"/>
          <w:kern w:val="0"/>
          <w:sz w:val="28"/>
          <w:szCs w:val="28"/>
        </w:rPr>
      </w:pPr>
      <w:r w:rsidRPr="00D52329">
        <w:rPr>
          <w:rFonts w:ascii="黑体" w:eastAsia="黑体" w:hAnsi="黑体" w:cs="宋体" w:hint="eastAsia"/>
          <w:kern w:val="0"/>
          <w:sz w:val="28"/>
          <w:szCs w:val="28"/>
        </w:rPr>
        <w:t>遴选要求：</w:t>
      </w:r>
    </w:p>
    <w:p w:rsidR="00D52329" w:rsidRPr="00D52329" w:rsidRDefault="00D52329" w:rsidP="00D52329">
      <w:pPr>
        <w:autoSpaceDE w:val="0"/>
        <w:autoSpaceDN w:val="0"/>
        <w:adjustRightInd w:val="0"/>
        <w:spacing w:line="360" w:lineRule="auto"/>
        <w:ind w:firstLine="405"/>
        <w:jc w:val="left"/>
        <w:rPr>
          <w:rFonts w:ascii="宋体" w:eastAsia="宋体" w:cs="宋体"/>
          <w:kern w:val="0"/>
          <w:sz w:val="28"/>
          <w:szCs w:val="28"/>
        </w:rPr>
      </w:pPr>
      <w:r w:rsidRPr="00D52329">
        <w:rPr>
          <w:rFonts w:ascii="宋体" w:eastAsia="宋体" w:cs="宋体" w:hint="eastAsia"/>
          <w:kern w:val="0"/>
          <w:sz w:val="28"/>
          <w:szCs w:val="28"/>
        </w:rPr>
        <w:t>演员要求为南开大学在校学生，性别与年龄不限，</w:t>
      </w:r>
      <w:r w:rsidR="00F87B88" w:rsidRPr="00D52329">
        <w:rPr>
          <w:rFonts w:ascii="宋体" w:eastAsia="宋体" w:cs="宋体" w:hint="eastAsia"/>
          <w:b/>
          <w:kern w:val="0"/>
          <w:sz w:val="28"/>
          <w:szCs w:val="28"/>
        </w:rPr>
        <w:t>有演出经验者优先</w:t>
      </w:r>
      <w:r w:rsidR="00F87B88">
        <w:rPr>
          <w:rFonts w:ascii="宋体" w:eastAsia="宋体" w:cs="宋体" w:hint="eastAsia"/>
          <w:b/>
          <w:kern w:val="0"/>
          <w:sz w:val="28"/>
          <w:szCs w:val="28"/>
        </w:rPr>
        <w:t>,</w:t>
      </w:r>
      <w:r w:rsidR="00F87B88" w:rsidRPr="00F87B88">
        <w:rPr>
          <w:rFonts w:ascii="宋体" w:eastAsia="宋体" w:cs="宋体" w:hint="eastAsia"/>
          <w:kern w:val="0"/>
          <w:sz w:val="28"/>
          <w:szCs w:val="28"/>
        </w:rPr>
        <w:t xml:space="preserve"> </w:t>
      </w:r>
      <w:r w:rsidR="00F87B88" w:rsidRPr="00D52329">
        <w:rPr>
          <w:rFonts w:ascii="宋体" w:eastAsia="宋体" w:cs="宋体" w:hint="eastAsia"/>
          <w:kern w:val="0"/>
          <w:sz w:val="28"/>
          <w:szCs w:val="28"/>
        </w:rPr>
        <w:t>学生</w:t>
      </w:r>
      <w:r w:rsidR="00F87B88">
        <w:rPr>
          <w:rFonts w:ascii="宋体" w:eastAsia="宋体" w:cs="宋体" w:hint="eastAsia"/>
          <w:kern w:val="0"/>
          <w:sz w:val="28"/>
          <w:szCs w:val="28"/>
        </w:rPr>
        <w:t>骨干</w:t>
      </w:r>
      <w:r w:rsidR="00F87B88" w:rsidRPr="00D52329">
        <w:rPr>
          <w:rFonts w:ascii="宋体" w:eastAsia="宋体" w:cs="宋体" w:hint="eastAsia"/>
          <w:kern w:val="0"/>
          <w:sz w:val="28"/>
          <w:szCs w:val="28"/>
        </w:rPr>
        <w:t>优先，</w:t>
      </w:r>
      <w:r w:rsidRPr="00D52329">
        <w:rPr>
          <w:rFonts w:ascii="宋体" w:eastAsia="宋体" w:cs="宋体" w:hint="eastAsia"/>
          <w:kern w:val="0"/>
          <w:sz w:val="28"/>
          <w:szCs w:val="28"/>
        </w:rPr>
        <w:t>本科2011级与2012</w:t>
      </w:r>
      <w:r w:rsidR="00F87B88">
        <w:rPr>
          <w:rFonts w:ascii="宋体" w:eastAsia="宋体" w:cs="宋体" w:hint="eastAsia"/>
          <w:kern w:val="0"/>
          <w:sz w:val="28"/>
          <w:szCs w:val="28"/>
        </w:rPr>
        <w:t>级优先</w:t>
      </w:r>
      <w:r w:rsidRPr="00D52329">
        <w:rPr>
          <w:rFonts w:ascii="宋体" w:eastAsia="宋体" w:cs="宋体" w:hint="eastAsia"/>
          <w:b/>
          <w:kern w:val="0"/>
          <w:sz w:val="28"/>
          <w:szCs w:val="28"/>
        </w:rPr>
        <w:t>。</w:t>
      </w:r>
    </w:p>
    <w:p w:rsidR="00D52329" w:rsidRPr="00D52329" w:rsidRDefault="00D52329" w:rsidP="00D52329">
      <w:pPr>
        <w:autoSpaceDE w:val="0"/>
        <w:autoSpaceDN w:val="0"/>
        <w:adjustRightInd w:val="0"/>
        <w:spacing w:line="360" w:lineRule="auto"/>
        <w:ind w:firstLine="405"/>
        <w:jc w:val="left"/>
        <w:rPr>
          <w:rFonts w:ascii="宋体" w:eastAsia="宋体" w:cs="宋体"/>
          <w:kern w:val="0"/>
          <w:sz w:val="28"/>
          <w:szCs w:val="28"/>
        </w:rPr>
      </w:pPr>
      <w:r w:rsidRPr="00D52329">
        <w:rPr>
          <w:rFonts w:ascii="宋体" w:eastAsia="宋体" w:cs="宋体" w:hint="eastAsia"/>
          <w:kern w:val="0"/>
          <w:sz w:val="28"/>
          <w:szCs w:val="28"/>
        </w:rPr>
        <w:t>职员要求为南开大学在校学生，性别与年龄不限</w:t>
      </w:r>
      <w:r w:rsidR="00F87B88" w:rsidRPr="00D52329">
        <w:rPr>
          <w:rFonts w:ascii="宋体" w:eastAsia="宋体" w:cs="宋体" w:hint="eastAsia"/>
          <w:kern w:val="0"/>
          <w:sz w:val="28"/>
          <w:szCs w:val="28"/>
        </w:rPr>
        <w:t>，学生</w:t>
      </w:r>
      <w:r w:rsidR="00F87B88">
        <w:rPr>
          <w:rFonts w:ascii="宋体" w:eastAsia="宋体" w:cs="宋体" w:hint="eastAsia"/>
          <w:kern w:val="0"/>
          <w:sz w:val="28"/>
          <w:szCs w:val="28"/>
        </w:rPr>
        <w:t>骨干</w:t>
      </w:r>
      <w:r w:rsidR="00F87B88" w:rsidRPr="00D52329">
        <w:rPr>
          <w:rFonts w:ascii="宋体" w:eastAsia="宋体" w:cs="宋体" w:hint="eastAsia"/>
          <w:kern w:val="0"/>
          <w:sz w:val="28"/>
          <w:szCs w:val="28"/>
        </w:rPr>
        <w:t>优先</w:t>
      </w:r>
      <w:r w:rsidRPr="00D52329">
        <w:rPr>
          <w:rFonts w:ascii="宋体" w:eastAsia="宋体" w:cs="宋体" w:hint="eastAsia"/>
          <w:kern w:val="0"/>
          <w:sz w:val="28"/>
          <w:szCs w:val="28"/>
        </w:rPr>
        <w:t>，本科2011级与2012级优先。</w:t>
      </w:r>
      <w:bookmarkStart w:id="0" w:name="_GoBack"/>
      <w:bookmarkEnd w:id="0"/>
    </w:p>
    <w:p w:rsidR="00D52329" w:rsidRPr="00D52329" w:rsidRDefault="00D52329" w:rsidP="00D52329">
      <w:pPr>
        <w:autoSpaceDE w:val="0"/>
        <w:autoSpaceDN w:val="0"/>
        <w:adjustRightInd w:val="0"/>
        <w:spacing w:line="360" w:lineRule="auto"/>
        <w:jc w:val="left"/>
        <w:rPr>
          <w:rFonts w:ascii="黑体" w:eastAsia="黑体" w:hAnsi="黑体" w:cs="宋体"/>
          <w:kern w:val="0"/>
          <w:sz w:val="28"/>
          <w:szCs w:val="28"/>
        </w:rPr>
      </w:pPr>
      <w:r w:rsidRPr="00D52329">
        <w:rPr>
          <w:rFonts w:ascii="黑体" w:eastAsia="黑体" w:hAnsi="黑体" w:cs="宋体" w:hint="eastAsia"/>
          <w:kern w:val="0"/>
          <w:sz w:val="28"/>
          <w:szCs w:val="28"/>
        </w:rPr>
        <w:t>遴选日期：</w:t>
      </w:r>
    </w:p>
    <w:p w:rsidR="00D52329" w:rsidRPr="00D52329" w:rsidRDefault="00D52329" w:rsidP="00D52329">
      <w:pPr>
        <w:autoSpaceDE w:val="0"/>
        <w:autoSpaceDN w:val="0"/>
        <w:adjustRightInd w:val="0"/>
        <w:spacing w:line="360" w:lineRule="auto"/>
        <w:ind w:firstLine="405"/>
        <w:jc w:val="left"/>
        <w:rPr>
          <w:rFonts w:ascii="宋体" w:eastAsia="宋体" w:cs="宋体"/>
          <w:kern w:val="0"/>
          <w:sz w:val="28"/>
          <w:szCs w:val="28"/>
        </w:rPr>
      </w:pPr>
      <w:r w:rsidRPr="00D52329">
        <w:rPr>
          <w:rFonts w:ascii="宋体" w:eastAsia="宋体" w:cs="宋体" w:hint="eastAsia"/>
          <w:kern w:val="0"/>
          <w:sz w:val="28"/>
          <w:szCs w:val="28"/>
        </w:rPr>
        <w:t>从即日起至2014年10月17日</w:t>
      </w:r>
    </w:p>
    <w:p w:rsidR="00D52329" w:rsidRPr="00D52329" w:rsidRDefault="00D52329" w:rsidP="00D52329">
      <w:pPr>
        <w:autoSpaceDE w:val="0"/>
        <w:autoSpaceDN w:val="0"/>
        <w:adjustRightInd w:val="0"/>
        <w:spacing w:line="360" w:lineRule="auto"/>
        <w:jc w:val="left"/>
        <w:rPr>
          <w:rFonts w:ascii="黑体" w:eastAsia="黑体" w:hAnsi="黑体" w:cs="宋体"/>
          <w:kern w:val="0"/>
          <w:sz w:val="28"/>
          <w:szCs w:val="28"/>
        </w:rPr>
      </w:pPr>
      <w:r w:rsidRPr="00D52329">
        <w:rPr>
          <w:rFonts w:ascii="黑体" w:eastAsia="黑体" w:hAnsi="黑体" w:cs="宋体" w:hint="eastAsia"/>
          <w:kern w:val="0"/>
          <w:sz w:val="28"/>
          <w:szCs w:val="28"/>
        </w:rPr>
        <w:t>报名方式：</w:t>
      </w:r>
    </w:p>
    <w:p w:rsidR="00D52329" w:rsidRPr="00D52329" w:rsidRDefault="00D52329" w:rsidP="00D52329">
      <w:pPr>
        <w:autoSpaceDE w:val="0"/>
        <w:autoSpaceDN w:val="0"/>
        <w:adjustRightInd w:val="0"/>
        <w:spacing w:line="360" w:lineRule="auto"/>
        <w:jc w:val="left"/>
        <w:rPr>
          <w:rFonts w:ascii="宋体" w:eastAsia="宋体" w:cs="宋体"/>
          <w:kern w:val="0"/>
          <w:sz w:val="28"/>
          <w:szCs w:val="28"/>
        </w:rPr>
      </w:pPr>
      <w:r w:rsidRPr="00D52329">
        <w:rPr>
          <w:rFonts w:ascii="宋体" w:eastAsia="宋体" w:cs="宋体" w:hint="eastAsia"/>
          <w:kern w:val="0"/>
          <w:sz w:val="28"/>
          <w:szCs w:val="28"/>
        </w:rPr>
        <w:t xml:space="preserve">    填写</w:t>
      </w:r>
      <w:r w:rsidR="000B0390">
        <w:rPr>
          <w:rFonts w:ascii="宋体" w:eastAsia="宋体" w:cs="宋体" w:hint="eastAsia"/>
          <w:kern w:val="0"/>
          <w:sz w:val="28"/>
          <w:szCs w:val="28"/>
        </w:rPr>
        <w:t>纸质</w:t>
      </w:r>
      <w:r w:rsidRPr="00D52329">
        <w:rPr>
          <w:rFonts w:ascii="宋体" w:eastAsia="宋体" w:cs="宋体" w:hint="eastAsia"/>
          <w:kern w:val="0"/>
          <w:sz w:val="28"/>
          <w:szCs w:val="28"/>
        </w:rPr>
        <w:t>报名表，加盖学院公章，提交到学生活动中心308郭威老师处。电子版发送至郭威老师</w:t>
      </w:r>
      <w:proofErr w:type="spellStart"/>
      <w:r w:rsidRPr="00D52329">
        <w:rPr>
          <w:rFonts w:ascii="宋体" w:eastAsia="宋体" w:cs="宋体" w:hint="eastAsia"/>
          <w:kern w:val="0"/>
          <w:sz w:val="28"/>
          <w:szCs w:val="28"/>
        </w:rPr>
        <w:t>oa</w:t>
      </w:r>
      <w:proofErr w:type="spellEnd"/>
      <w:r w:rsidRPr="00D52329">
        <w:rPr>
          <w:rFonts w:ascii="宋体" w:eastAsia="宋体" w:cs="宋体" w:hint="eastAsia"/>
          <w:kern w:val="0"/>
          <w:sz w:val="28"/>
          <w:szCs w:val="28"/>
        </w:rPr>
        <w:t>。</w:t>
      </w:r>
    </w:p>
    <w:p w:rsidR="00D52329" w:rsidRDefault="00D52329">
      <w:pPr>
        <w:widowControl/>
        <w:jc w:val="left"/>
        <w:rPr>
          <w:rFonts w:ascii="宋体" w:eastAsia="宋体" w:cs="宋体"/>
          <w:kern w:val="0"/>
          <w:szCs w:val="21"/>
        </w:rPr>
      </w:pPr>
      <w:r>
        <w:rPr>
          <w:rFonts w:ascii="宋体" w:eastAsia="宋体" w:cs="宋体"/>
          <w:kern w:val="0"/>
          <w:szCs w:val="21"/>
        </w:rPr>
        <w:br w:type="page"/>
      </w:r>
    </w:p>
    <w:p w:rsidR="00D52329" w:rsidRPr="00A3429D" w:rsidRDefault="00D52329" w:rsidP="00D52329">
      <w:pPr>
        <w:autoSpaceDE w:val="0"/>
        <w:autoSpaceDN w:val="0"/>
        <w:adjustRightInd w:val="0"/>
        <w:spacing w:line="360" w:lineRule="auto"/>
        <w:jc w:val="left"/>
        <w:rPr>
          <w:rFonts w:ascii="宋体" w:eastAsia="宋体" w:cs="宋体"/>
          <w:kern w:val="0"/>
          <w:szCs w:val="21"/>
        </w:rPr>
      </w:pPr>
    </w:p>
    <w:p w:rsidR="00D52329" w:rsidRPr="000B0390" w:rsidRDefault="00D52329" w:rsidP="000B0390">
      <w:pPr>
        <w:spacing w:line="360" w:lineRule="auto"/>
        <w:ind w:firstLine="420"/>
        <w:jc w:val="center"/>
        <w:rPr>
          <w:rFonts w:ascii="楷体_GB2312" w:eastAsia="楷体_GB2312"/>
          <w:sz w:val="28"/>
          <w:szCs w:val="28"/>
        </w:rPr>
      </w:pPr>
      <w:r w:rsidRPr="000B0390">
        <w:rPr>
          <w:rFonts w:ascii="楷体_GB2312" w:eastAsia="楷体_GB2312" w:hint="eastAsia"/>
          <w:sz w:val="28"/>
          <w:szCs w:val="28"/>
        </w:rPr>
        <w:t>附</w:t>
      </w:r>
      <w:r w:rsidR="000B0390" w:rsidRPr="000B0390">
        <w:rPr>
          <w:rFonts w:ascii="楷体_GB2312" w:eastAsia="楷体_GB2312" w:hint="eastAsia"/>
          <w:sz w:val="28"/>
          <w:szCs w:val="28"/>
        </w:rPr>
        <w:t>2</w:t>
      </w:r>
      <w:r w:rsidRPr="000B0390">
        <w:rPr>
          <w:rFonts w:ascii="楷体_GB2312" w:eastAsia="楷体_GB2312" w:hint="eastAsia"/>
          <w:sz w:val="28"/>
          <w:szCs w:val="28"/>
        </w:rPr>
        <w:t>：《杨石先》话剧主要角色一览表</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杨石先，男，化学家</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老年杨石先</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毛泽东</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周恩来</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刘崇瑜，女，杨石先妻</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李</w:t>
      </w:r>
      <w:r w:rsidR="006F6596">
        <w:rPr>
          <w:rFonts w:ascii="仿宋" w:eastAsia="仿宋" w:hAnsi="仿宋" w:cs="宋体" w:hint="eastAsia"/>
          <w:kern w:val="0"/>
          <w:sz w:val="28"/>
          <w:szCs w:val="28"/>
        </w:rPr>
        <w:t xml:space="preserve">  </w:t>
      </w:r>
      <w:r w:rsidRPr="00D52329">
        <w:rPr>
          <w:rFonts w:ascii="仿宋" w:eastAsia="仿宋" w:hAnsi="仿宋" w:cs="宋体" w:hint="eastAsia"/>
          <w:kern w:val="0"/>
          <w:sz w:val="28"/>
          <w:szCs w:val="28"/>
        </w:rPr>
        <w:t>济，男，杨石先同事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维兰德，男，美国教授</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黄钰生，男，杨石先同事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申泮文，男，杨石先学生，后为同事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陈天池，男，杨石先学生，后为同事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陈茹玉，女，杨石先学生，后为同事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吴有训，男，总理助手</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同学若干（</w:t>
      </w:r>
      <w:r w:rsidRPr="00D52329">
        <w:rPr>
          <w:rFonts w:ascii="仿宋" w:eastAsia="仿宋" w:hAnsi="仿宋" w:cs="Times New Roman"/>
          <w:kern w:val="0"/>
          <w:sz w:val="28"/>
          <w:szCs w:val="28"/>
        </w:rPr>
        <w:t>5—7</w:t>
      </w:r>
      <w:r w:rsidRPr="00D52329">
        <w:rPr>
          <w:rFonts w:ascii="仿宋" w:eastAsia="仿宋" w:hAnsi="仿宋" w:cs="宋体" w:hint="eastAsia"/>
          <w:kern w:val="0"/>
          <w:sz w:val="28"/>
          <w:szCs w:val="28"/>
        </w:rPr>
        <w:t>，男女皆有）</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农民若干（两名即可，男）</w:t>
      </w:r>
    </w:p>
    <w:p w:rsidR="00A3429D" w:rsidRPr="00D52329" w:rsidRDefault="00A3429D" w:rsidP="00D52329">
      <w:pPr>
        <w:autoSpaceDE w:val="0"/>
        <w:autoSpaceDN w:val="0"/>
        <w:adjustRightInd w:val="0"/>
        <w:spacing w:line="360" w:lineRule="auto"/>
        <w:ind w:firstLineChars="200" w:firstLine="560"/>
        <w:jc w:val="left"/>
        <w:rPr>
          <w:rFonts w:ascii="仿宋" w:eastAsia="仿宋" w:hAnsi="仿宋" w:cs="宋体"/>
          <w:kern w:val="0"/>
          <w:sz w:val="28"/>
          <w:szCs w:val="28"/>
        </w:rPr>
      </w:pPr>
      <w:r w:rsidRPr="00D52329">
        <w:rPr>
          <w:rFonts w:ascii="仿宋" w:eastAsia="仿宋" w:hAnsi="仿宋" w:cs="宋体" w:hint="eastAsia"/>
          <w:kern w:val="0"/>
          <w:sz w:val="28"/>
          <w:szCs w:val="28"/>
        </w:rPr>
        <w:t>群众若干（</w:t>
      </w:r>
      <w:r w:rsidRPr="00D52329">
        <w:rPr>
          <w:rFonts w:ascii="仿宋" w:eastAsia="仿宋" w:hAnsi="仿宋" w:cs="Times New Roman"/>
          <w:kern w:val="0"/>
          <w:sz w:val="28"/>
          <w:szCs w:val="28"/>
        </w:rPr>
        <w:t>3—5</w:t>
      </w:r>
      <w:r w:rsidRPr="00D52329">
        <w:rPr>
          <w:rFonts w:ascii="仿宋" w:eastAsia="仿宋" w:hAnsi="仿宋" w:cs="宋体" w:hint="eastAsia"/>
          <w:kern w:val="0"/>
          <w:sz w:val="28"/>
          <w:szCs w:val="28"/>
        </w:rPr>
        <w:t>，男女皆有）</w:t>
      </w:r>
    </w:p>
    <w:p w:rsidR="00D52329" w:rsidRPr="00D52329" w:rsidRDefault="00A3429D" w:rsidP="00D52329">
      <w:pPr>
        <w:spacing w:line="360" w:lineRule="auto"/>
        <w:ind w:firstLineChars="200" w:firstLine="560"/>
        <w:rPr>
          <w:rFonts w:ascii="仿宋" w:eastAsia="仿宋" w:hAnsi="仿宋" w:cs="宋体"/>
          <w:kern w:val="0"/>
          <w:sz w:val="28"/>
          <w:szCs w:val="28"/>
        </w:rPr>
      </w:pPr>
      <w:r w:rsidRPr="00D52329">
        <w:rPr>
          <w:rFonts w:ascii="仿宋" w:eastAsia="仿宋" w:hAnsi="仿宋" w:cs="宋体" w:hint="eastAsia"/>
          <w:kern w:val="0"/>
          <w:sz w:val="28"/>
          <w:szCs w:val="28"/>
        </w:rPr>
        <w:t>随从若干（</w:t>
      </w:r>
      <w:r w:rsidRPr="00D52329">
        <w:rPr>
          <w:rFonts w:ascii="仿宋" w:eastAsia="仿宋" w:hAnsi="仿宋" w:cs="Times New Roman"/>
          <w:kern w:val="0"/>
          <w:sz w:val="28"/>
          <w:szCs w:val="28"/>
        </w:rPr>
        <w:t>3—5</w:t>
      </w:r>
      <w:r w:rsidRPr="00D52329">
        <w:rPr>
          <w:rFonts w:ascii="仿宋" w:eastAsia="仿宋" w:hAnsi="仿宋" w:cs="宋体" w:hint="eastAsia"/>
          <w:kern w:val="0"/>
          <w:sz w:val="28"/>
          <w:szCs w:val="28"/>
        </w:rPr>
        <w:t>，男女皆有）</w:t>
      </w:r>
    </w:p>
    <w:p w:rsidR="00D52329" w:rsidRPr="00D52329" w:rsidRDefault="00D52329">
      <w:pPr>
        <w:widowControl/>
        <w:jc w:val="left"/>
        <w:rPr>
          <w:rFonts w:ascii="仿宋" w:eastAsia="仿宋" w:hAnsi="仿宋" w:cs="宋体"/>
          <w:kern w:val="0"/>
          <w:sz w:val="28"/>
          <w:szCs w:val="28"/>
        </w:rPr>
      </w:pPr>
      <w:r w:rsidRPr="00D52329">
        <w:rPr>
          <w:rFonts w:ascii="仿宋" w:eastAsia="仿宋" w:hAnsi="仿宋" w:cs="宋体"/>
          <w:kern w:val="0"/>
          <w:sz w:val="28"/>
          <w:szCs w:val="28"/>
        </w:rPr>
        <w:br w:type="page"/>
      </w:r>
    </w:p>
    <w:p w:rsidR="00A3429D" w:rsidRPr="000B0390" w:rsidRDefault="00D52329" w:rsidP="000B0390">
      <w:pPr>
        <w:spacing w:line="360" w:lineRule="auto"/>
        <w:ind w:firstLine="420"/>
        <w:jc w:val="center"/>
        <w:rPr>
          <w:rFonts w:ascii="楷体_GB2312" w:eastAsia="楷体_GB2312"/>
          <w:sz w:val="28"/>
          <w:szCs w:val="28"/>
        </w:rPr>
      </w:pPr>
      <w:r w:rsidRPr="000B0390">
        <w:rPr>
          <w:rFonts w:ascii="楷体_GB2312" w:eastAsia="楷体_GB2312" w:hint="eastAsia"/>
          <w:sz w:val="28"/>
          <w:szCs w:val="28"/>
        </w:rPr>
        <w:lastRenderedPageBreak/>
        <w:t>附</w:t>
      </w:r>
      <w:r w:rsidR="000B0390" w:rsidRPr="000B0390">
        <w:rPr>
          <w:rFonts w:ascii="楷体_GB2312" w:eastAsia="楷体_GB2312" w:hint="eastAsia"/>
          <w:sz w:val="28"/>
          <w:szCs w:val="28"/>
        </w:rPr>
        <w:t>3</w:t>
      </w:r>
      <w:r w:rsidRPr="000B0390">
        <w:rPr>
          <w:rFonts w:ascii="楷体_GB2312" w:eastAsia="楷体_GB2312" w:hint="eastAsia"/>
          <w:sz w:val="28"/>
          <w:szCs w:val="28"/>
        </w:rPr>
        <w:t>：</w:t>
      </w:r>
      <w:r w:rsidR="00EC49C6" w:rsidRPr="000B0390">
        <w:rPr>
          <w:rFonts w:ascii="楷体_GB2312" w:eastAsia="楷体_GB2312" w:hint="eastAsia"/>
          <w:sz w:val="28"/>
          <w:szCs w:val="28"/>
        </w:rPr>
        <w:t>演职人员报名表</w:t>
      </w:r>
    </w:p>
    <w:p w:rsidR="00684867" w:rsidRPr="00500291" w:rsidRDefault="00684867" w:rsidP="00500291">
      <w:pPr>
        <w:spacing w:line="360" w:lineRule="auto"/>
        <w:jc w:val="center"/>
        <w:rPr>
          <w:rFonts w:ascii="黑体" w:eastAsia="黑体"/>
          <w:b/>
          <w:sz w:val="32"/>
          <w:szCs w:val="44"/>
        </w:rPr>
      </w:pPr>
      <w:r w:rsidRPr="00500291">
        <w:rPr>
          <w:rFonts w:ascii="黑体" w:eastAsia="黑体" w:hint="eastAsia"/>
          <w:b/>
          <w:sz w:val="32"/>
          <w:szCs w:val="44"/>
        </w:rPr>
        <w:t>南开大学学生话剧《共和国的脊梁——杨石先》</w:t>
      </w:r>
    </w:p>
    <w:p w:rsidR="00684867" w:rsidRPr="00500291" w:rsidRDefault="00684867" w:rsidP="00684867">
      <w:pPr>
        <w:spacing w:line="360" w:lineRule="auto"/>
        <w:jc w:val="center"/>
        <w:rPr>
          <w:rFonts w:ascii="黑体" w:eastAsia="黑体"/>
          <w:b/>
          <w:sz w:val="32"/>
          <w:szCs w:val="44"/>
        </w:rPr>
      </w:pPr>
      <w:r w:rsidRPr="00500291">
        <w:rPr>
          <w:rFonts w:ascii="黑体" w:eastAsia="黑体" w:hint="eastAsia"/>
          <w:b/>
          <w:sz w:val="32"/>
          <w:szCs w:val="44"/>
        </w:rPr>
        <w:t>演职人员报名表</w:t>
      </w:r>
    </w:p>
    <w:tbl>
      <w:tblPr>
        <w:tblpPr w:leftFromText="180" w:rightFromText="180" w:vertAnchor="text" w:horzAnchor="page" w:tblpXSpec="center" w:tblpY="102"/>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0"/>
        <w:gridCol w:w="1774"/>
        <w:gridCol w:w="2126"/>
        <w:gridCol w:w="1586"/>
        <w:gridCol w:w="1583"/>
      </w:tblGrid>
      <w:tr w:rsidR="00684867" w:rsidTr="00684867">
        <w:trPr>
          <w:trHeight w:val="620"/>
          <w:jc w:val="center"/>
        </w:trPr>
        <w:tc>
          <w:tcPr>
            <w:tcW w:w="2235" w:type="dxa"/>
            <w:vAlign w:val="center"/>
          </w:tcPr>
          <w:p w:rsidR="00684867" w:rsidRDefault="00684867" w:rsidP="00546E6C">
            <w:pPr>
              <w:jc w:val="center"/>
              <w:rPr>
                <w:rFonts w:ascii="宋体" w:hAnsi="宋体"/>
                <w:b/>
                <w:sz w:val="28"/>
                <w:szCs w:val="28"/>
              </w:rPr>
            </w:pPr>
            <w:r>
              <w:rPr>
                <w:rFonts w:ascii="宋体" w:hAnsi="宋体" w:hint="eastAsia"/>
                <w:b/>
                <w:sz w:val="28"/>
                <w:szCs w:val="28"/>
              </w:rPr>
              <w:t>姓名</w:t>
            </w:r>
          </w:p>
        </w:tc>
        <w:tc>
          <w:tcPr>
            <w:tcW w:w="1984" w:type="dxa"/>
            <w:gridSpan w:val="2"/>
            <w:vAlign w:val="center"/>
          </w:tcPr>
          <w:p w:rsidR="00684867" w:rsidRDefault="00684867" w:rsidP="00546E6C">
            <w:pPr>
              <w:jc w:val="center"/>
              <w:rPr>
                <w:rFonts w:ascii="黑体" w:eastAsia="黑体"/>
                <w:b/>
                <w:sz w:val="28"/>
                <w:szCs w:val="28"/>
              </w:rPr>
            </w:pPr>
          </w:p>
        </w:tc>
        <w:tc>
          <w:tcPr>
            <w:tcW w:w="2126" w:type="dxa"/>
            <w:vAlign w:val="center"/>
          </w:tcPr>
          <w:p w:rsidR="00684867" w:rsidRDefault="00684867" w:rsidP="00546E6C">
            <w:pPr>
              <w:jc w:val="center"/>
              <w:rPr>
                <w:rFonts w:ascii="黑体" w:eastAsia="黑体"/>
                <w:b/>
                <w:sz w:val="28"/>
                <w:szCs w:val="28"/>
              </w:rPr>
            </w:pPr>
            <w:r>
              <w:rPr>
                <w:rFonts w:ascii="黑体" w:eastAsia="黑体" w:hint="eastAsia"/>
                <w:b/>
                <w:sz w:val="28"/>
                <w:szCs w:val="28"/>
              </w:rPr>
              <w:t>性别</w:t>
            </w:r>
          </w:p>
        </w:tc>
        <w:tc>
          <w:tcPr>
            <w:tcW w:w="1586" w:type="dxa"/>
            <w:vAlign w:val="center"/>
          </w:tcPr>
          <w:p w:rsidR="00684867" w:rsidRDefault="00684867" w:rsidP="00546E6C">
            <w:pPr>
              <w:jc w:val="center"/>
              <w:rPr>
                <w:rFonts w:ascii="黑体" w:eastAsia="黑体"/>
                <w:b/>
                <w:sz w:val="28"/>
                <w:szCs w:val="28"/>
              </w:rPr>
            </w:pPr>
          </w:p>
        </w:tc>
        <w:tc>
          <w:tcPr>
            <w:tcW w:w="1583" w:type="dxa"/>
            <w:vMerge w:val="restart"/>
            <w:vAlign w:val="center"/>
          </w:tcPr>
          <w:p w:rsidR="00684867" w:rsidRDefault="00684867" w:rsidP="00546E6C">
            <w:pPr>
              <w:jc w:val="center"/>
              <w:rPr>
                <w:rFonts w:ascii="黑体" w:eastAsia="黑体"/>
                <w:b/>
                <w:sz w:val="28"/>
                <w:szCs w:val="28"/>
              </w:rPr>
            </w:pPr>
            <w:r w:rsidRPr="00684867">
              <w:rPr>
                <w:rFonts w:ascii="仿宋" w:eastAsia="仿宋" w:hAnsi="仿宋" w:hint="eastAsia"/>
                <w:b/>
                <w:sz w:val="24"/>
                <w:szCs w:val="28"/>
              </w:rPr>
              <w:t>照片</w:t>
            </w:r>
          </w:p>
        </w:tc>
      </w:tr>
      <w:tr w:rsidR="00684867" w:rsidTr="00684867">
        <w:trPr>
          <w:trHeight w:val="602"/>
          <w:jc w:val="center"/>
        </w:trPr>
        <w:tc>
          <w:tcPr>
            <w:tcW w:w="2235" w:type="dxa"/>
            <w:vAlign w:val="center"/>
          </w:tcPr>
          <w:p w:rsidR="00684867" w:rsidRDefault="00684867" w:rsidP="00546E6C">
            <w:pPr>
              <w:jc w:val="center"/>
              <w:rPr>
                <w:rFonts w:ascii="黑体" w:eastAsia="黑体"/>
                <w:b/>
                <w:sz w:val="28"/>
                <w:szCs w:val="28"/>
              </w:rPr>
            </w:pPr>
            <w:r>
              <w:rPr>
                <w:rFonts w:ascii="黑体" w:eastAsia="黑体" w:hint="eastAsia"/>
                <w:b/>
                <w:sz w:val="28"/>
                <w:szCs w:val="28"/>
              </w:rPr>
              <w:t>院系</w:t>
            </w:r>
          </w:p>
        </w:tc>
        <w:tc>
          <w:tcPr>
            <w:tcW w:w="1984" w:type="dxa"/>
            <w:gridSpan w:val="2"/>
            <w:vAlign w:val="center"/>
          </w:tcPr>
          <w:p w:rsidR="00684867" w:rsidRDefault="00684867" w:rsidP="00546E6C">
            <w:pPr>
              <w:jc w:val="center"/>
              <w:rPr>
                <w:rFonts w:ascii="黑体" w:eastAsia="黑体"/>
                <w:b/>
                <w:sz w:val="28"/>
                <w:szCs w:val="28"/>
              </w:rPr>
            </w:pPr>
          </w:p>
        </w:tc>
        <w:tc>
          <w:tcPr>
            <w:tcW w:w="2126" w:type="dxa"/>
            <w:vAlign w:val="center"/>
          </w:tcPr>
          <w:p w:rsidR="00684867" w:rsidRDefault="00684867" w:rsidP="00546E6C">
            <w:pPr>
              <w:jc w:val="center"/>
              <w:rPr>
                <w:rFonts w:ascii="黑体" w:eastAsia="黑体"/>
                <w:b/>
                <w:sz w:val="28"/>
                <w:szCs w:val="28"/>
              </w:rPr>
            </w:pPr>
            <w:r>
              <w:rPr>
                <w:rFonts w:ascii="黑体" w:eastAsia="黑体" w:hint="eastAsia"/>
                <w:b/>
                <w:sz w:val="28"/>
                <w:szCs w:val="28"/>
              </w:rPr>
              <w:t>年级</w:t>
            </w:r>
          </w:p>
        </w:tc>
        <w:tc>
          <w:tcPr>
            <w:tcW w:w="1586" w:type="dxa"/>
            <w:vAlign w:val="center"/>
          </w:tcPr>
          <w:p w:rsidR="00684867" w:rsidRDefault="00684867" w:rsidP="00546E6C">
            <w:pPr>
              <w:jc w:val="center"/>
              <w:rPr>
                <w:rFonts w:ascii="黑体" w:eastAsia="黑体"/>
                <w:b/>
                <w:sz w:val="28"/>
                <w:szCs w:val="28"/>
              </w:rPr>
            </w:pPr>
          </w:p>
        </w:tc>
        <w:tc>
          <w:tcPr>
            <w:tcW w:w="1583" w:type="dxa"/>
            <w:vMerge/>
            <w:vAlign w:val="center"/>
          </w:tcPr>
          <w:p w:rsidR="00684867" w:rsidRDefault="00684867" w:rsidP="00546E6C">
            <w:pPr>
              <w:jc w:val="center"/>
              <w:rPr>
                <w:rFonts w:ascii="黑体" w:eastAsia="黑体"/>
                <w:b/>
                <w:sz w:val="28"/>
                <w:szCs w:val="28"/>
              </w:rPr>
            </w:pPr>
          </w:p>
        </w:tc>
      </w:tr>
      <w:tr w:rsidR="00684867" w:rsidTr="00684867">
        <w:trPr>
          <w:trHeight w:val="612"/>
          <w:jc w:val="center"/>
        </w:trPr>
        <w:tc>
          <w:tcPr>
            <w:tcW w:w="2235" w:type="dxa"/>
            <w:vAlign w:val="center"/>
          </w:tcPr>
          <w:p w:rsidR="00684867" w:rsidRDefault="00684867" w:rsidP="00546E6C">
            <w:pPr>
              <w:jc w:val="center"/>
              <w:rPr>
                <w:rFonts w:ascii="黑体" w:eastAsia="黑体"/>
                <w:b/>
                <w:sz w:val="28"/>
                <w:szCs w:val="28"/>
              </w:rPr>
            </w:pPr>
            <w:r>
              <w:rPr>
                <w:rFonts w:ascii="黑体" w:eastAsia="黑体" w:hint="eastAsia"/>
                <w:b/>
                <w:sz w:val="28"/>
                <w:szCs w:val="28"/>
              </w:rPr>
              <w:t>联系方式</w:t>
            </w:r>
          </w:p>
        </w:tc>
        <w:tc>
          <w:tcPr>
            <w:tcW w:w="1984" w:type="dxa"/>
            <w:gridSpan w:val="2"/>
            <w:vAlign w:val="center"/>
          </w:tcPr>
          <w:p w:rsidR="00684867" w:rsidRDefault="00684867" w:rsidP="00546E6C">
            <w:pPr>
              <w:jc w:val="center"/>
              <w:rPr>
                <w:rFonts w:ascii="黑体" w:eastAsia="黑体"/>
                <w:b/>
                <w:sz w:val="28"/>
                <w:szCs w:val="28"/>
              </w:rPr>
            </w:pPr>
          </w:p>
        </w:tc>
        <w:tc>
          <w:tcPr>
            <w:tcW w:w="2126" w:type="dxa"/>
            <w:vAlign w:val="center"/>
          </w:tcPr>
          <w:p w:rsidR="00684867" w:rsidRPr="00684867" w:rsidRDefault="00684867" w:rsidP="00546E6C">
            <w:pPr>
              <w:jc w:val="center"/>
              <w:rPr>
                <w:rFonts w:ascii="仿宋" w:eastAsia="仿宋" w:hAnsi="仿宋"/>
                <w:b/>
                <w:sz w:val="28"/>
                <w:szCs w:val="28"/>
              </w:rPr>
            </w:pPr>
            <w:r>
              <w:rPr>
                <w:rFonts w:ascii="黑体" w:eastAsia="黑体" w:hint="eastAsia"/>
                <w:b/>
                <w:sz w:val="28"/>
                <w:szCs w:val="28"/>
              </w:rPr>
              <w:t>政治面貌</w:t>
            </w:r>
          </w:p>
        </w:tc>
        <w:tc>
          <w:tcPr>
            <w:tcW w:w="1586" w:type="dxa"/>
            <w:vAlign w:val="center"/>
          </w:tcPr>
          <w:p w:rsidR="00684867" w:rsidRPr="00684867" w:rsidRDefault="00684867" w:rsidP="00546E6C">
            <w:pPr>
              <w:jc w:val="center"/>
              <w:rPr>
                <w:rFonts w:ascii="仿宋" w:eastAsia="仿宋" w:hAnsi="仿宋"/>
                <w:b/>
                <w:sz w:val="28"/>
                <w:szCs w:val="28"/>
              </w:rPr>
            </w:pPr>
          </w:p>
        </w:tc>
        <w:tc>
          <w:tcPr>
            <w:tcW w:w="1583" w:type="dxa"/>
            <w:vMerge/>
            <w:vAlign w:val="center"/>
          </w:tcPr>
          <w:p w:rsidR="00684867" w:rsidRPr="00684867" w:rsidRDefault="00684867" w:rsidP="00546E6C">
            <w:pPr>
              <w:jc w:val="center"/>
              <w:rPr>
                <w:rFonts w:ascii="仿宋" w:eastAsia="仿宋" w:hAnsi="仿宋"/>
                <w:b/>
                <w:sz w:val="28"/>
                <w:szCs w:val="28"/>
              </w:rPr>
            </w:pPr>
          </w:p>
        </w:tc>
      </w:tr>
      <w:tr w:rsidR="00684867" w:rsidTr="00684867">
        <w:trPr>
          <w:trHeight w:val="607"/>
          <w:jc w:val="center"/>
        </w:trPr>
        <w:tc>
          <w:tcPr>
            <w:tcW w:w="2235" w:type="dxa"/>
            <w:vAlign w:val="center"/>
          </w:tcPr>
          <w:p w:rsidR="00684867" w:rsidRDefault="00684867" w:rsidP="00684867">
            <w:pPr>
              <w:jc w:val="center"/>
              <w:rPr>
                <w:rFonts w:ascii="黑体" w:eastAsia="黑体"/>
                <w:b/>
                <w:sz w:val="28"/>
                <w:szCs w:val="28"/>
              </w:rPr>
            </w:pPr>
            <w:r>
              <w:rPr>
                <w:rFonts w:ascii="黑体" w:eastAsia="黑体" w:hint="eastAsia"/>
                <w:b/>
                <w:sz w:val="28"/>
                <w:szCs w:val="28"/>
              </w:rPr>
              <w:t>担任职务</w:t>
            </w:r>
          </w:p>
        </w:tc>
        <w:tc>
          <w:tcPr>
            <w:tcW w:w="1984" w:type="dxa"/>
            <w:gridSpan w:val="2"/>
            <w:vAlign w:val="center"/>
          </w:tcPr>
          <w:p w:rsidR="00684867" w:rsidRDefault="00684867" w:rsidP="00684867">
            <w:pPr>
              <w:jc w:val="center"/>
              <w:rPr>
                <w:rFonts w:ascii="黑体" w:eastAsia="黑体"/>
                <w:b/>
                <w:sz w:val="28"/>
                <w:szCs w:val="28"/>
              </w:rPr>
            </w:pPr>
          </w:p>
        </w:tc>
        <w:tc>
          <w:tcPr>
            <w:tcW w:w="2126" w:type="dxa"/>
            <w:vAlign w:val="center"/>
          </w:tcPr>
          <w:p w:rsidR="00684867" w:rsidRDefault="00684867" w:rsidP="00684867">
            <w:pPr>
              <w:jc w:val="center"/>
              <w:rPr>
                <w:rFonts w:ascii="黑体" w:eastAsia="黑体"/>
                <w:b/>
                <w:sz w:val="28"/>
                <w:szCs w:val="28"/>
              </w:rPr>
            </w:pPr>
            <w:r>
              <w:rPr>
                <w:rFonts w:ascii="黑体" w:eastAsia="黑体" w:hint="eastAsia"/>
                <w:b/>
                <w:sz w:val="28"/>
                <w:szCs w:val="28"/>
              </w:rPr>
              <w:t>意向</w:t>
            </w:r>
          </w:p>
        </w:tc>
        <w:tc>
          <w:tcPr>
            <w:tcW w:w="3169" w:type="dxa"/>
            <w:gridSpan w:val="2"/>
            <w:vAlign w:val="center"/>
          </w:tcPr>
          <w:p w:rsidR="00684867" w:rsidRPr="00684867" w:rsidRDefault="00684867" w:rsidP="00684867">
            <w:pPr>
              <w:jc w:val="center"/>
              <w:rPr>
                <w:rFonts w:ascii="仿宋" w:eastAsia="仿宋" w:hAnsi="仿宋"/>
                <w:b/>
                <w:sz w:val="28"/>
                <w:szCs w:val="28"/>
              </w:rPr>
            </w:pPr>
            <w:r w:rsidRPr="00684867">
              <w:rPr>
                <w:rFonts w:ascii="仿宋" w:eastAsia="仿宋" w:hAnsi="仿宋" w:hint="eastAsia"/>
                <w:b/>
                <w:sz w:val="24"/>
                <w:szCs w:val="28"/>
              </w:rPr>
              <w:t>□演员□职员□两者皆可</w:t>
            </w:r>
          </w:p>
        </w:tc>
      </w:tr>
      <w:tr w:rsidR="00684867" w:rsidTr="00684867">
        <w:trPr>
          <w:trHeight w:val="1046"/>
          <w:jc w:val="center"/>
        </w:trPr>
        <w:tc>
          <w:tcPr>
            <w:tcW w:w="2445" w:type="dxa"/>
            <w:gridSpan w:val="2"/>
            <w:vAlign w:val="center"/>
          </w:tcPr>
          <w:p w:rsidR="00684867" w:rsidRDefault="00684867" w:rsidP="00546E6C">
            <w:pPr>
              <w:jc w:val="center"/>
              <w:rPr>
                <w:rFonts w:ascii="黑体" w:eastAsia="黑体"/>
                <w:b/>
                <w:sz w:val="28"/>
                <w:szCs w:val="28"/>
              </w:rPr>
            </w:pPr>
            <w:r>
              <w:rPr>
                <w:rFonts w:ascii="黑体" w:eastAsia="黑体" w:hint="eastAsia"/>
                <w:b/>
                <w:sz w:val="28"/>
                <w:szCs w:val="28"/>
              </w:rPr>
              <w:t>兴趣、爱好、特长</w:t>
            </w:r>
          </w:p>
        </w:tc>
        <w:tc>
          <w:tcPr>
            <w:tcW w:w="7069" w:type="dxa"/>
            <w:gridSpan w:val="4"/>
            <w:vAlign w:val="center"/>
          </w:tcPr>
          <w:p w:rsidR="00684867" w:rsidRDefault="00684867" w:rsidP="00546E6C">
            <w:pPr>
              <w:rPr>
                <w:rFonts w:ascii="黑体" w:eastAsia="黑体"/>
                <w:b/>
                <w:sz w:val="28"/>
                <w:szCs w:val="28"/>
              </w:rPr>
            </w:pPr>
          </w:p>
          <w:p w:rsidR="00684867" w:rsidRDefault="00684867" w:rsidP="00546E6C">
            <w:pPr>
              <w:jc w:val="left"/>
              <w:rPr>
                <w:rFonts w:ascii="仿宋" w:eastAsia="仿宋" w:hAnsi="仿宋"/>
                <w:b/>
                <w:szCs w:val="21"/>
              </w:rPr>
            </w:pPr>
          </w:p>
        </w:tc>
      </w:tr>
      <w:tr w:rsidR="00684867" w:rsidTr="00684867">
        <w:trPr>
          <w:trHeight w:val="4753"/>
          <w:jc w:val="center"/>
        </w:trPr>
        <w:tc>
          <w:tcPr>
            <w:tcW w:w="2445" w:type="dxa"/>
            <w:gridSpan w:val="2"/>
            <w:vAlign w:val="center"/>
          </w:tcPr>
          <w:p w:rsidR="00684867" w:rsidRDefault="000B0390" w:rsidP="00684867">
            <w:pPr>
              <w:jc w:val="center"/>
              <w:rPr>
                <w:rFonts w:ascii="黑体" w:eastAsia="黑体"/>
                <w:b/>
                <w:sz w:val="28"/>
                <w:szCs w:val="28"/>
              </w:rPr>
            </w:pPr>
            <w:r>
              <w:rPr>
                <w:rFonts w:ascii="黑体" w:eastAsia="黑体" w:hint="eastAsia"/>
                <w:b/>
                <w:sz w:val="28"/>
                <w:szCs w:val="28"/>
              </w:rPr>
              <w:t>学生</w:t>
            </w:r>
            <w:r w:rsidR="00684867">
              <w:rPr>
                <w:rFonts w:ascii="黑体" w:eastAsia="黑体" w:hint="eastAsia"/>
                <w:b/>
                <w:sz w:val="28"/>
                <w:szCs w:val="28"/>
              </w:rPr>
              <w:t>工作经历</w:t>
            </w:r>
          </w:p>
          <w:p w:rsidR="00684867" w:rsidRDefault="00684867" w:rsidP="00684867">
            <w:pPr>
              <w:jc w:val="center"/>
              <w:rPr>
                <w:rFonts w:ascii="仿宋" w:eastAsia="仿宋" w:hAnsi="仿宋"/>
                <w:b/>
                <w:sz w:val="24"/>
                <w:szCs w:val="28"/>
              </w:rPr>
            </w:pPr>
            <w:r w:rsidRPr="00684867">
              <w:rPr>
                <w:rFonts w:ascii="仿宋" w:eastAsia="仿宋" w:hAnsi="仿宋" w:hint="eastAsia"/>
                <w:b/>
                <w:sz w:val="24"/>
                <w:szCs w:val="28"/>
              </w:rPr>
              <w:t>（演员意向报名者</w:t>
            </w:r>
          </w:p>
          <w:p w:rsidR="00684867" w:rsidRDefault="00684867" w:rsidP="00684867">
            <w:pPr>
              <w:jc w:val="center"/>
              <w:rPr>
                <w:rFonts w:ascii="黑体" w:eastAsia="黑体"/>
                <w:b/>
                <w:sz w:val="28"/>
                <w:szCs w:val="28"/>
              </w:rPr>
            </w:pPr>
            <w:r w:rsidRPr="00684867">
              <w:rPr>
                <w:rFonts w:ascii="仿宋" w:eastAsia="仿宋" w:hAnsi="仿宋" w:hint="eastAsia"/>
                <w:b/>
                <w:sz w:val="24"/>
                <w:szCs w:val="28"/>
              </w:rPr>
              <w:t>演出经验优先）</w:t>
            </w:r>
          </w:p>
        </w:tc>
        <w:tc>
          <w:tcPr>
            <w:tcW w:w="7069" w:type="dxa"/>
            <w:gridSpan w:val="4"/>
            <w:vAlign w:val="center"/>
          </w:tcPr>
          <w:p w:rsidR="00684867" w:rsidRPr="00A94408" w:rsidRDefault="00684867" w:rsidP="00546E6C">
            <w:pPr>
              <w:jc w:val="center"/>
              <w:rPr>
                <w:rFonts w:ascii="黑体" w:eastAsia="黑体"/>
                <w:b/>
                <w:sz w:val="28"/>
                <w:szCs w:val="28"/>
              </w:rPr>
            </w:pPr>
          </w:p>
          <w:p w:rsidR="00684867" w:rsidRPr="00A94408" w:rsidRDefault="00684867" w:rsidP="00546E6C">
            <w:pPr>
              <w:jc w:val="center"/>
              <w:rPr>
                <w:rFonts w:ascii="黑体" w:eastAsia="黑体"/>
                <w:b/>
                <w:sz w:val="28"/>
                <w:szCs w:val="28"/>
              </w:rPr>
            </w:pPr>
          </w:p>
          <w:p w:rsidR="00684867" w:rsidRPr="00A94408" w:rsidRDefault="00684867" w:rsidP="00546E6C">
            <w:pPr>
              <w:jc w:val="center"/>
              <w:rPr>
                <w:rFonts w:ascii="黑体" w:eastAsia="黑体"/>
                <w:b/>
                <w:sz w:val="28"/>
                <w:szCs w:val="28"/>
              </w:rPr>
            </w:pPr>
          </w:p>
          <w:p w:rsidR="00684867" w:rsidRDefault="00684867" w:rsidP="00684867">
            <w:pPr>
              <w:rPr>
                <w:rFonts w:ascii="黑体" w:eastAsia="黑体"/>
                <w:b/>
                <w:sz w:val="28"/>
                <w:szCs w:val="28"/>
              </w:rPr>
            </w:pPr>
          </w:p>
        </w:tc>
      </w:tr>
      <w:tr w:rsidR="00684867" w:rsidTr="00684867">
        <w:trPr>
          <w:trHeight w:val="1984"/>
          <w:jc w:val="center"/>
        </w:trPr>
        <w:tc>
          <w:tcPr>
            <w:tcW w:w="2445" w:type="dxa"/>
            <w:gridSpan w:val="2"/>
            <w:vAlign w:val="center"/>
          </w:tcPr>
          <w:p w:rsidR="00684867" w:rsidRDefault="000B0390" w:rsidP="00546E6C">
            <w:pPr>
              <w:jc w:val="center"/>
              <w:rPr>
                <w:rFonts w:ascii="黑体" w:eastAsia="黑体"/>
                <w:b/>
                <w:sz w:val="28"/>
                <w:szCs w:val="28"/>
              </w:rPr>
            </w:pPr>
            <w:r>
              <w:rPr>
                <w:rFonts w:ascii="黑体" w:eastAsia="黑体" w:hint="eastAsia"/>
                <w:b/>
                <w:sz w:val="28"/>
                <w:szCs w:val="28"/>
              </w:rPr>
              <w:t>学院团委意见</w:t>
            </w:r>
          </w:p>
        </w:tc>
        <w:tc>
          <w:tcPr>
            <w:tcW w:w="7069" w:type="dxa"/>
            <w:gridSpan w:val="4"/>
            <w:vAlign w:val="center"/>
          </w:tcPr>
          <w:p w:rsidR="00684867" w:rsidRPr="00A94408" w:rsidRDefault="00684867" w:rsidP="00546E6C">
            <w:pPr>
              <w:jc w:val="center"/>
              <w:rPr>
                <w:rFonts w:ascii="黑体" w:eastAsia="黑体"/>
                <w:b/>
                <w:sz w:val="24"/>
                <w:szCs w:val="28"/>
              </w:rPr>
            </w:pPr>
          </w:p>
          <w:p w:rsidR="00684867" w:rsidRPr="00A94408" w:rsidRDefault="00684867" w:rsidP="00546E6C">
            <w:pPr>
              <w:jc w:val="center"/>
              <w:rPr>
                <w:rFonts w:ascii="黑体" w:eastAsia="黑体"/>
                <w:b/>
                <w:sz w:val="24"/>
                <w:szCs w:val="28"/>
              </w:rPr>
            </w:pPr>
          </w:p>
          <w:p w:rsidR="00684867" w:rsidRDefault="00684867" w:rsidP="00546E6C">
            <w:pPr>
              <w:rPr>
                <w:rFonts w:ascii="黑体" w:eastAsia="黑体"/>
                <w:b/>
                <w:sz w:val="28"/>
                <w:szCs w:val="28"/>
              </w:rPr>
            </w:pPr>
          </w:p>
        </w:tc>
      </w:tr>
    </w:tbl>
    <w:p w:rsidR="00EC49C6" w:rsidRPr="00EC49C6" w:rsidRDefault="00EC49C6" w:rsidP="00EC49C6">
      <w:pPr>
        <w:autoSpaceDE w:val="0"/>
        <w:autoSpaceDN w:val="0"/>
        <w:adjustRightInd w:val="0"/>
        <w:spacing w:line="360" w:lineRule="auto"/>
        <w:jc w:val="center"/>
        <w:rPr>
          <w:rFonts w:ascii="楷体" w:eastAsia="楷体" w:hAnsi="楷体" w:cs="宋体"/>
          <w:kern w:val="0"/>
          <w:sz w:val="28"/>
          <w:szCs w:val="28"/>
        </w:rPr>
      </w:pPr>
    </w:p>
    <w:sectPr w:rsidR="00EC49C6" w:rsidRPr="00EC49C6" w:rsidSect="00EF13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44" w:rsidRDefault="000B6244" w:rsidP="000B0390">
      <w:r>
        <w:separator/>
      </w:r>
    </w:p>
  </w:endnote>
  <w:endnote w:type="continuationSeparator" w:id="0">
    <w:p w:rsidR="000B6244" w:rsidRDefault="000B6244" w:rsidP="000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44" w:rsidRDefault="000B6244" w:rsidP="000B0390">
      <w:r>
        <w:separator/>
      </w:r>
    </w:p>
  </w:footnote>
  <w:footnote w:type="continuationSeparator" w:id="0">
    <w:p w:rsidR="000B6244" w:rsidRDefault="000B6244" w:rsidP="000B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429D"/>
    <w:rsid w:val="000A4D10"/>
    <w:rsid w:val="000B0390"/>
    <w:rsid w:val="000B6244"/>
    <w:rsid w:val="00475EDA"/>
    <w:rsid w:val="00500291"/>
    <w:rsid w:val="00684867"/>
    <w:rsid w:val="006F6596"/>
    <w:rsid w:val="007141B1"/>
    <w:rsid w:val="00A3429D"/>
    <w:rsid w:val="00D52329"/>
    <w:rsid w:val="00EC49C6"/>
    <w:rsid w:val="00EF1326"/>
    <w:rsid w:val="00F8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390"/>
    <w:rPr>
      <w:sz w:val="18"/>
      <w:szCs w:val="18"/>
    </w:rPr>
  </w:style>
  <w:style w:type="paragraph" w:styleId="a4">
    <w:name w:val="footer"/>
    <w:basedOn w:val="a"/>
    <w:link w:val="Char0"/>
    <w:uiPriority w:val="99"/>
    <w:unhideWhenUsed/>
    <w:rsid w:val="000B0390"/>
    <w:pPr>
      <w:tabs>
        <w:tab w:val="center" w:pos="4153"/>
        <w:tab w:val="right" w:pos="8306"/>
      </w:tabs>
      <w:snapToGrid w:val="0"/>
      <w:jc w:val="left"/>
    </w:pPr>
    <w:rPr>
      <w:sz w:val="18"/>
      <w:szCs w:val="18"/>
    </w:rPr>
  </w:style>
  <w:style w:type="character" w:customStyle="1" w:styleId="Char0">
    <w:name w:val="页脚 Char"/>
    <w:basedOn w:val="a0"/>
    <w:link w:val="a4"/>
    <w:uiPriority w:val="99"/>
    <w:rsid w:val="000B03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7</cp:revision>
  <dcterms:created xsi:type="dcterms:W3CDTF">2014-09-15T10:38:00Z</dcterms:created>
  <dcterms:modified xsi:type="dcterms:W3CDTF">2014-09-24T03:17:00Z</dcterms:modified>
</cp:coreProperties>
</file>